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1B60E9C5" w14:textId="140AF17B" w:rsidR="00073DE4" w:rsidRPr="00DB0209" w:rsidRDefault="004E20FD" w:rsidP="0039035C">
      <w:pPr>
        <w:tabs>
          <w:tab w:val="left" w:pos="0"/>
        </w:tabs>
        <w:jc w:val="center"/>
        <w:outlineLvl w:val="0"/>
        <w:rPr>
          <w:b/>
        </w:rPr>
      </w:pPr>
      <w:r w:rsidRPr="007550EE">
        <w:rPr>
          <w:b/>
          <w:iCs/>
        </w:rPr>
        <w:t xml:space="preserve">по определению </w:t>
      </w:r>
      <w:r w:rsidR="0039035C" w:rsidRPr="0039035C">
        <w:rPr>
          <w:b/>
          <w:iCs/>
        </w:rPr>
        <w:t xml:space="preserve">подрядчика на выполнение ПИР по </w:t>
      </w:r>
      <w:r w:rsidR="00A56054">
        <w:rPr>
          <w:b/>
          <w:iCs/>
        </w:rPr>
        <w:t>титулу: Модернизация ПС-220кВ № </w:t>
      </w:r>
      <w:r w:rsidR="0039035C" w:rsidRPr="0039035C">
        <w:rPr>
          <w:b/>
          <w:iCs/>
        </w:rPr>
        <w:t xml:space="preserve">175 «ЦАГИ» ЮЭС - филиала ПАО «Россети Московский регион»: установка оборудования противопожарной защиты (5 300 </w:t>
      </w:r>
      <w:proofErr w:type="spellStart"/>
      <w:r w:rsidR="0039035C" w:rsidRPr="0039035C">
        <w:rPr>
          <w:b/>
          <w:iCs/>
        </w:rPr>
        <w:t>кв.м</w:t>
      </w:r>
      <w:proofErr w:type="spellEnd"/>
      <w:r w:rsidR="0039035C" w:rsidRPr="0039035C">
        <w:rPr>
          <w:b/>
          <w:iCs/>
        </w:rPr>
        <w:t>.; 17 шт</w:t>
      </w:r>
      <w:proofErr w:type="gramStart"/>
      <w:r w:rsidR="0039035C" w:rsidRPr="0039035C">
        <w:rPr>
          <w:b/>
          <w:iCs/>
        </w:rPr>
        <w:t>.(</w:t>
      </w:r>
      <w:proofErr w:type="gramEnd"/>
      <w:r w:rsidR="0039035C" w:rsidRPr="0039035C">
        <w:rPr>
          <w:b/>
          <w:iCs/>
        </w:rPr>
        <w:t>прочие)), для нужд ЮЭС – филиала ПАО «Россети Московский регион».</w:t>
      </w: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5CEF6EA6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39035C" w:rsidRPr="0039035C">
        <w:rPr>
          <w:b/>
          <w:spacing w:val="-2"/>
        </w:rPr>
        <w:t xml:space="preserve">выполнение ПИР по титулу: Модернизация ПС-220кВ № 175 «ЦАГИ» ЮЭС - филиала ПАО «Россети Московский регион»: установка оборудования противопожарной защиты (5 300 </w:t>
      </w:r>
      <w:proofErr w:type="spellStart"/>
      <w:r w:rsidR="0039035C" w:rsidRPr="0039035C">
        <w:rPr>
          <w:b/>
          <w:spacing w:val="-2"/>
        </w:rPr>
        <w:t>кв.м</w:t>
      </w:r>
      <w:proofErr w:type="spellEnd"/>
      <w:r w:rsidR="0039035C" w:rsidRPr="0039035C">
        <w:rPr>
          <w:b/>
          <w:spacing w:val="-2"/>
        </w:rPr>
        <w:t>.; 17 шт</w:t>
      </w:r>
      <w:proofErr w:type="gramStart"/>
      <w:r w:rsidR="0039035C" w:rsidRPr="0039035C">
        <w:rPr>
          <w:b/>
          <w:spacing w:val="-2"/>
        </w:rPr>
        <w:t>.(</w:t>
      </w:r>
      <w:proofErr w:type="gramEnd"/>
      <w:r w:rsidR="0039035C" w:rsidRPr="0039035C">
        <w:rPr>
          <w:b/>
          <w:spacing w:val="-2"/>
        </w:rPr>
        <w:t xml:space="preserve">прочие)), для нужд ЮЭС – филиала </w:t>
      </w:r>
      <w:r w:rsidR="0039035C">
        <w:rPr>
          <w:b/>
          <w:spacing w:val="-2"/>
        </w:rPr>
        <w:t>ПАО «Россети Московский регион»</w:t>
      </w:r>
      <w:r w:rsidR="0039035C" w:rsidRPr="0039035C">
        <w:rPr>
          <w:b/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5F3747F9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39035C" w:rsidRPr="0039035C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3C54A04F" w14:textId="77777777" w:rsidR="00073DE4" w:rsidRDefault="004E20FD" w:rsidP="0039035C">
            <w:pPr>
              <w:jc w:val="both"/>
            </w:pPr>
            <w:r w:rsidRPr="0039035C">
              <w:t xml:space="preserve">Определение </w:t>
            </w:r>
            <w:r w:rsidR="0039035C" w:rsidRPr="0039035C">
              <w:t>подрядчика на выполнение работ</w:t>
            </w:r>
            <w:r w:rsidRPr="0039035C">
              <w:t>, указанных в п. 8 настоящего Извещения</w:t>
            </w:r>
            <w:r w:rsidR="0039035C">
              <w:t>.</w:t>
            </w:r>
          </w:p>
          <w:p w14:paraId="1BDE8CB9" w14:textId="410E83B3" w:rsidR="0039035C" w:rsidRPr="0039035C" w:rsidRDefault="0039035C" w:rsidP="0039035C">
            <w:pPr>
              <w:jc w:val="both"/>
            </w:pP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1596C4A1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39035C" w:rsidRDefault="004E20FD">
            <w:pPr>
              <w:jc w:val="both"/>
            </w:pPr>
            <w:r w:rsidRPr="0039035C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6C6E669C" w:rsidR="00073DE4" w:rsidRDefault="0039035C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39035C">
              <w:rPr>
                <w:b/>
              </w:rPr>
              <w:t xml:space="preserve">ыполнение ПИР по титулу: Модернизация ПС-220кВ № 175 «ЦАГИ» ЮЭС - филиала ПАО «Россети Московский регион»: установка оборудования противопожарной защиты (5 300 </w:t>
            </w:r>
            <w:proofErr w:type="spellStart"/>
            <w:r w:rsidRPr="0039035C">
              <w:rPr>
                <w:b/>
              </w:rPr>
              <w:t>кв.м</w:t>
            </w:r>
            <w:proofErr w:type="spellEnd"/>
            <w:r w:rsidRPr="0039035C">
              <w:rPr>
                <w:b/>
              </w:rPr>
              <w:t>.; 17 шт</w:t>
            </w:r>
            <w:proofErr w:type="gramStart"/>
            <w:r w:rsidRPr="0039035C">
              <w:rPr>
                <w:b/>
              </w:rPr>
              <w:t>.(</w:t>
            </w:r>
            <w:proofErr w:type="gramEnd"/>
            <w:r w:rsidRPr="0039035C">
              <w:rPr>
                <w:b/>
              </w:rPr>
              <w:t>прочие)), для нужд ЮЭС – филиала ПАО «Россети Московский регион»</w:t>
            </w:r>
            <w:r w:rsidR="004E20FD">
              <w:rPr>
                <w:b/>
              </w:rPr>
              <w:t>.</w:t>
            </w:r>
          </w:p>
          <w:p w14:paraId="28FA1BCB" w14:textId="69A73524" w:rsidR="00073DE4" w:rsidRDefault="004E20FD" w:rsidP="0039035C">
            <w:pPr>
              <w:jc w:val="both"/>
            </w:pPr>
            <w:r>
              <w:t xml:space="preserve">Объем </w:t>
            </w:r>
            <w:r w:rsidR="0039035C" w:rsidRPr="0039035C">
              <w:t>выполняемых работ</w:t>
            </w:r>
            <w:r w:rsidRPr="0039035C">
              <w:t xml:space="preserve"> указывается в техническом задании, являющимся приложением</w:t>
            </w:r>
            <w:r>
              <w:t xml:space="preserve">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6B6BAE82" w:rsidR="00073DE4" w:rsidRPr="0039035C" w:rsidRDefault="004E20FD" w:rsidP="0039035C">
            <w:r w:rsidRPr="0039035C">
              <w:t xml:space="preserve">Срок выполнения </w:t>
            </w:r>
            <w:r w:rsidR="0039035C" w:rsidRPr="0039035C">
              <w:t>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5CC35899" w:rsidR="00073DE4" w:rsidRPr="0039035C" w:rsidRDefault="004E20FD" w:rsidP="0039035C">
            <w:r w:rsidRPr="0039035C">
              <w:t xml:space="preserve">Место выполнения </w:t>
            </w:r>
            <w:r w:rsidR="0039035C" w:rsidRPr="0039035C">
              <w:t>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7CE4598F" w:rsidR="00073DE4" w:rsidRPr="0039035C" w:rsidRDefault="004E20FD" w:rsidP="0039035C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39035C">
              <w:t xml:space="preserve">Технические требования к </w:t>
            </w:r>
            <w:bookmarkEnd w:id="7"/>
            <w:r w:rsidRPr="0039035C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1985F7FC" w14:textId="372D2BF6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39035C" w:rsidRPr="0039035C">
              <w:rPr>
                <w:b/>
              </w:rPr>
              <w:t>1 02</w:t>
            </w:r>
            <w:r w:rsidR="0039035C">
              <w:rPr>
                <w:b/>
              </w:rPr>
              <w:t xml:space="preserve">2 783,79 руб., в </w:t>
            </w:r>
            <w:proofErr w:type="spellStart"/>
            <w:r w:rsidR="0039035C">
              <w:rPr>
                <w:b/>
              </w:rPr>
              <w:t>т.ч</w:t>
            </w:r>
            <w:proofErr w:type="spellEnd"/>
            <w:r w:rsidR="0039035C">
              <w:rPr>
                <w:b/>
              </w:rPr>
              <w:t>. НДС 22%</w:t>
            </w:r>
            <w:r>
              <w:rPr>
                <w:b/>
              </w:rPr>
              <w:t xml:space="preserve">, </w:t>
            </w:r>
            <w:r>
              <w:t xml:space="preserve">и включает в себя все расходы участника,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6D6BD659" w:rsidR="00073DE4" w:rsidRDefault="004E20FD" w:rsidP="0039035C">
            <w:r>
              <w:t xml:space="preserve">Форма, сроки и порядок </w:t>
            </w:r>
            <w:r w:rsidRPr="0039035C">
              <w:t xml:space="preserve">оплаты </w:t>
            </w:r>
            <w:r w:rsidR="0039035C" w:rsidRPr="0039035C">
              <w:t>работ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6AD26321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</w:t>
            </w:r>
            <w:r w:rsidRPr="00BD15FD">
              <w:t xml:space="preserve">также на ЭТП </w:t>
            </w:r>
            <w:r w:rsidRPr="00BD15FD">
              <w:rPr>
                <w:bCs/>
              </w:rPr>
              <w:t>РАД (</w:t>
            </w:r>
            <w:hyperlink r:id="rId18" w:tooltip="https://tender.lot-online.ru" w:history="1">
              <w:r w:rsidRPr="00BD15FD">
                <w:rPr>
                  <w:rStyle w:val="aff3"/>
                </w:rPr>
                <w:t>https://tender.lot-online.ru</w:t>
              </w:r>
            </w:hyperlink>
            <w:r w:rsidRPr="00BD15FD">
              <w:rPr>
                <w:bCs/>
              </w:rPr>
              <w:t>)</w:t>
            </w:r>
            <w:r w:rsidRPr="00BD15FD">
              <w:t xml:space="preserve"> </w:t>
            </w:r>
            <w:r w:rsidRPr="00BD15FD">
              <w:br/>
            </w:r>
            <w:r w:rsidR="00BD15FD" w:rsidRPr="00BD15FD">
              <w:rPr>
                <w:b/>
              </w:rPr>
              <w:t>«15</w:t>
            </w:r>
            <w:r w:rsidRPr="00BD15FD">
              <w:rPr>
                <w:b/>
              </w:rPr>
              <w:t xml:space="preserve">» </w:t>
            </w:r>
            <w:r w:rsidR="0039035C" w:rsidRPr="00BD15FD">
              <w:rPr>
                <w:b/>
              </w:rPr>
              <w:t>мая</w:t>
            </w:r>
            <w:r w:rsidRPr="00BD15FD">
              <w:rPr>
                <w:b/>
              </w:rPr>
              <w:t xml:space="preserve"> 202</w:t>
            </w:r>
            <w:r w:rsidR="00DB0209" w:rsidRPr="00BD15FD">
              <w:rPr>
                <w:b/>
              </w:rPr>
              <w:t>6</w:t>
            </w:r>
            <w:r w:rsidRPr="00BD15FD">
              <w:rPr>
                <w:b/>
              </w:rPr>
              <w:t>г.</w:t>
            </w:r>
            <w:r w:rsidRPr="00BD15FD">
              <w:t xml:space="preserve"> и может быть получено </w:t>
            </w:r>
            <w:r w:rsidRPr="00BD15FD">
              <w:br/>
              <w:t xml:space="preserve">для ознакомления любым заинтересованным лицом </w:t>
            </w:r>
            <w:r w:rsidRPr="00BD15FD">
              <w:br/>
              <w:t>без взимания</w:t>
            </w:r>
            <w:r>
              <w:t xml:space="preserve">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372A436F" w:rsidR="00073DE4" w:rsidRPr="00BD15FD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>
              <w:t xml:space="preserve">Дата </w:t>
            </w:r>
            <w:bookmarkStart w:id="20" w:name="_GoBack"/>
            <w:bookmarkEnd w:id="20"/>
            <w:r w:rsidRPr="00BD15FD">
              <w:t>начала подачи запр</w:t>
            </w:r>
            <w:r w:rsidR="007550EE" w:rsidRPr="00BD15FD">
              <w:t xml:space="preserve">осов на разъяснение Извещения: </w:t>
            </w:r>
            <w:r w:rsidR="0039035C" w:rsidRPr="00BD15FD">
              <w:rPr>
                <w:b/>
              </w:rPr>
              <w:t>«</w:t>
            </w:r>
            <w:r w:rsidR="00BD15FD" w:rsidRPr="00BD15FD">
              <w:rPr>
                <w:b/>
              </w:rPr>
              <w:t>15</w:t>
            </w:r>
            <w:r w:rsidR="0039035C" w:rsidRPr="00BD15FD">
              <w:rPr>
                <w:b/>
              </w:rPr>
              <w:t>» мая 2026г.</w:t>
            </w:r>
            <w:bookmarkEnd w:id="18"/>
            <w:bookmarkEnd w:id="19"/>
          </w:p>
          <w:p w14:paraId="64E7BBF1" w14:textId="5317BAEC" w:rsidR="00073DE4" w:rsidRDefault="004E20FD">
            <w:pPr>
              <w:jc w:val="both"/>
              <w:rPr>
                <w:b/>
              </w:rPr>
            </w:pPr>
            <w:bookmarkStart w:id="21" w:name="_Toc536605207"/>
            <w:bookmarkStart w:id="22" w:name="_Toc536624531"/>
            <w:r w:rsidRPr="00BD15FD">
              <w:t xml:space="preserve">Дата окончания подачи запросов на разъяснение Извещения: </w:t>
            </w:r>
            <w:r w:rsidRPr="00BD15FD">
              <w:rPr>
                <w:b/>
              </w:rPr>
              <w:t>до 23:59 по московскому времени</w:t>
            </w:r>
            <w:r w:rsidR="007550EE" w:rsidRPr="00BD15FD">
              <w:rPr>
                <w:b/>
              </w:rPr>
              <w:t xml:space="preserve"> </w:t>
            </w:r>
            <w:r w:rsidR="0039035C" w:rsidRPr="00BD15FD">
              <w:rPr>
                <w:b/>
              </w:rPr>
              <w:t>«</w:t>
            </w:r>
            <w:r w:rsidR="00BD15FD" w:rsidRPr="00BD15FD">
              <w:rPr>
                <w:b/>
              </w:rPr>
              <w:t>21</w:t>
            </w:r>
            <w:r w:rsidR="0039035C" w:rsidRPr="00BD15FD">
              <w:rPr>
                <w:b/>
              </w:rPr>
              <w:t>» мая 2026г.</w:t>
            </w:r>
            <w:bookmarkEnd w:id="21"/>
            <w:bookmarkEnd w:id="22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 xml:space="preserve">в установленный срок запрос разъяснений в течение трех </w:t>
            </w:r>
            <w:r>
              <w:lastRenderedPageBreak/>
              <w:t xml:space="preserve">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3" w:name="_Toc536605208"/>
            <w:bookmarkStart w:id="24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342DE971" w14:textId="77777777" w:rsidR="00073DE4" w:rsidRDefault="004E20FD">
            <w:pPr>
              <w:jc w:val="both"/>
            </w:pPr>
            <w:bookmarkStart w:id="25" w:name="_Toc536605209"/>
            <w:bookmarkStart w:id="26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0615E01" w14:textId="77777777" w:rsidR="00073DE4" w:rsidRDefault="004E20FD">
            <w:pPr>
              <w:jc w:val="both"/>
            </w:pPr>
            <w:bookmarkStart w:id="27" w:name="_Toc536605210"/>
            <w:bookmarkStart w:id="28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7"/>
            <w:bookmarkEnd w:id="28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9" w:name="_Toc536624535"/>
            <w:r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30" w:name="_Toc536605212"/>
            <w:bookmarkStart w:id="31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5355C0C5" w:rsidR="00073DE4" w:rsidRPr="00BD15FD" w:rsidRDefault="004E20FD">
            <w:pPr>
              <w:contextualSpacing/>
              <w:jc w:val="both"/>
            </w:pPr>
            <w:r w:rsidRPr="00BD15FD">
              <w:t xml:space="preserve">Дата начала подачи заявок – с момента размещения Извещения в ЕИС и на ЭТП </w:t>
            </w:r>
            <w:r w:rsidR="0039035C" w:rsidRPr="00BD15FD">
              <w:rPr>
                <w:b/>
              </w:rPr>
              <w:t>«</w:t>
            </w:r>
            <w:r w:rsidR="00BD15FD" w:rsidRPr="00BD15FD">
              <w:rPr>
                <w:b/>
              </w:rPr>
              <w:t>15</w:t>
            </w:r>
            <w:r w:rsidR="0039035C" w:rsidRPr="00BD15FD">
              <w:rPr>
                <w:b/>
              </w:rPr>
              <w:t>» мая 2026г.</w:t>
            </w:r>
          </w:p>
          <w:p w14:paraId="295AACB8" w14:textId="405E2E13" w:rsidR="00073DE4" w:rsidRPr="00BD15FD" w:rsidRDefault="004E20FD" w:rsidP="00BD15FD">
            <w:pPr>
              <w:jc w:val="both"/>
            </w:pPr>
            <w:r w:rsidRPr="00BD15FD">
              <w:t xml:space="preserve">Дата окончания срока подачи заявок – </w:t>
            </w:r>
            <w:r w:rsidRPr="00BD15FD">
              <w:rPr>
                <w:b/>
              </w:rPr>
              <w:t xml:space="preserve">11:00 </w:t>
            </w:r>
            <w:r w:rsidRPr="00BD15FD">
              <w:rPr>
                <w:b/>
              </w:rPr>
              <w:br/>
              <w:t xml:space="preserve">по московскому времени </w:t>
            </w:r>
            <w:r w:rsidR="0039035C" w:rsidRPr="00BD15FD">
              <w:rPr>
                <w:b/>
              </w:rPr>
              <w:t>«</w:t>
            </w:r>
            <w:r w:rsidR="00BD15FD" w:rsidRPr="00BD15FD">
              <w:rPr>
                <w:b/>
              </w:rPr>
              <w:t>27</w:t>
            </w:r>
            <w:r w:rsidR="0039035C" w:rsidRPr="00BD15FD">
              <w:rPr>
                <w:b/>
              </w:rPr>
              <w:t>» мая 2026г.</w:t>
            </w:r>
            <w:r w:rsidRPr="00BD15FD">
              <w:rPr>
                <w:b/>
              </w:rPr>
              <w:t xml:space="preserve"> </w:t>
            </w:r>
            <w:r w:rsidRPr="00BD15FD">
              <w:t xml:space="preserve">через соответствующий функционал электронной торговой площадки </w:t>
            </w:r>
            <w:r w:rsidRPr="00BD15FD">
              <w:rPr>
                <w:bCs/>
              </w:rPr>
              <w:t>РАД (</w:t>
            </w:r>
            <w:hyperlink r:id="rId20" w:tooltip="https://tender.lot-online.ru" w:history="1">
              <w:r w:rsidRPr="00BD15FD">
                <w:rPr>
                  <w:rStyle w:val="aff3"/>
                </w:rPr>
                <w:t>https://tender.lot-online.ru</w:t>
              </w:r>
            </w:hyperlink>
            <w:r w:rsidRPr="00BD15FD">
              <w:t>)</w:t>
            </w:r>
            <w:r w:rsidRPr="00BD15FD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282B52F5" w:rsidR="00073DE4" w:rsidRPr="00BD15FD" w:rsidRDefault="004E20FD" w:rsidP="00BD15FD">
            <w:pPr>
              <w:jc w:val="both"/>
            </w:pPr>
            <w:r w:rsidRPr="00BD15FD">
              <w:t xml:space="preserve">Вскрытие заявок, поступивших на участие в закупке, состоится в </w:t>
            </w:r>
            <w:r w:rsidRPr="00BD15FD">
              <w:rPr>
                <w:b/>
              </w:rPr>
              <w:t xml:space="preserve">11:00 </w:t>
            </w:r>
            <w:r w:rsidRPr="00BD15FD">
              <w:rPr>
                <w:b/>
                <w:color w:val="000000" w:themeColor="text1"/>
              </w:rPr>
              <w:t>по московскому времени</w:t>
            </w:r>
            <w:r w:rsidRPr="00BD15FD">
              <w:rPr>
                <w:b/>
              </w:rPr>
              <w:t xml:space="preserve"> </w:t>
            </w:r>
            <w:r w:rsidRPr="00BD15FD">
              <w:rPr>
                <w:b/>
              </w:rPr>
              <w:br/>
            </w:r>
            <w:r w:rsidR="0039035C" w:rsidRPr="00BD15FD">
              <w:rPr>
                <w:b/>
              </w:rPr>
              <w:t>«</w:t>
            </w:r>
            <w:r w:rsidR="00BD15FD" w:rsidRPr="00BD15FD">
              <w:rPr>
                <w:b/>
              </w:rPr>
              <w:t>27</w:t>
            </w:r>
            <w:r w:rsidR="0039035C" w:rsidRPr="00BD15FD">
              <w:rPr>
                <w:b/>
              </w:rPr>
              <w:t>» мая 2026г.</w:t>
            </w:r>
            <w:r w:rsidRPr="00BD15FD">
              <w:rPr>
                <w:rFonts w:eastAsia="MS Mincho"/>
              </w:rPr>
              <w:t xml:space="preserve"> </w:t>
            </w:r>
            <w:r w:rsidRPr="00BD15FD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BD15FD">
              <w:rPr>
                <w:bCs/>
              </w:rPr>
              <w:t>РАД (</w:t>
            </w:r>
            <w:hyperlink r:id="rId21" w:tooltip="https://tender.lot-online.ru" w:history="1">
              <w:r w:rsidRPr="00BD15FD">
                <w:rPr>
                  <w:rStyle w:val="aff3"/>
                </w:rPr>
                <w:t>https://tender.lot-online.ru</w:t>
              </w:r>
            </w:hyperlink>
            <w:r w:rsidRPr="00BD15FD">
              <w:t>)</w:t>
            </w:r>
            <w:r w:rsidRPr="00BD15FD"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39035C" w:rsidRDefault="004E20FD">
            <w:r w:rsidRPr="0039035C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28C2825D" w:rsidR="00073DE4" w:rsidRPr="0039035C" w:rsidRDefault="004E20FD" w:rsidP="0039035C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39035C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5111EF17" w:rsidR="00073DE4" w:rsidRPr="00BD15FD" w:rsidRDefault="004E20FD" w:rsidP="0039035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</w:t>
            </w:r>
            <w:r w:rsidRPr="00BD15FD">
              <w:t xml:space="preserve">Рассмотрение и оценка заявок осуществляется: </w:t>
            </w:r>
            <w:r w:rsidRPr="00BD15FD">
              <w:rPr>
                <w:b/>
              </w:rPr>
              <w:t xml:space="preserve">не позднее 21:00 </w:t>
            </w:r>
            <w:r w:rsidRPr="00BD15FD">
              <w:rPr>
                <w:b/>
                <w:color w:val="000000" w:themeColor="text1"/>
              </w:rPr>
              <w:t>по московскому времени</w:t>
            </w:r>
            <w:r w:rsidRPr="00BD15FD">
              <w:rPr>
                <w:b/>
              </w:rPr>
              <w:t xml:space="preserve"> </w:t>
            </w:r>
            <w:r w:rsidR="0039035C" w:rsidRPr="00BD15FD">
              <w:rPr>
                <w:b/>
              </w:rPr>
              <w:t>«</w:t>
            </w:r>
            <w:r w:rsidR="00BD15FD" w:rsidRPr="00BD15FD">
              <w:rPr>
                <w:b/>
              </w:rPr>
              <w:t>17</w:t>
            </w:r>
            <w:r w:rsidR="0039035C" w:rsidRPr="00BD15FD">
              <w:rPr>
                <w:b/>
              </w:rPr>
              <w:t xml:space="preserve">» </w:t>
            </w:r>
            <w:r w:rsidR="00BD15FD" w:rsidRPr="00BD15FD">
              <w:rPr>
                <w:b/>
              </w:rPr>
              <w:t>июня</w:t>
            </w:r>
            <w:r w:rsidR="0039035C" w:rsidRPr="00BD15FD">
              <w:rPr>
                <w:b/>
              </w:rPr>
              <w:t xml:space="preserve"> 2026г.</w:t>
            </w:r>
          </w:p>
          <w:p w14:paraId="0126F368" w14:textId="654DE8C1" w:rsidR="00073DE4" w:rsidRDefault="004E20FD" w:rsidP="0039035C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 w:rsidRPr="00BD15FD">
              <w:rPr>
                <w:b/>
              </w:rPr>
              <w:t>2)</w:t>
            </w:r>
            <w:r w:rsidRPr="00BD15FD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BD15FD">
              <w:rPr>
                <w:b/>
              </w:rPr>
              <w:t xml:space="preserve">не позднее 21:00 </w:t>
            </w:r>
            <w:r w:rsidRPr="00BD15FD">
              <w:rPr>
                <w:b/>
                <w:color w:val="000000" w:themeColor="text1"/>
              </w:rPr>
              <w:t>по московскому времени</w:t>
            </w:r>
            <w:r w:rsidRPr="00BD15FD">
              <w:rPr>
                <w:b/>
              </w:rPr>
              <w:t xml:space="preserve"> </w:t>
            </w:r>
            <w:r w:rsidRPr="00BD15FD">
              <w:rPr>
                <w:b/>
              </w:rPr>
              <w:br/>
            </w:r>
            <w:r w:rsidR="00BD15FD" w:rsidRPr="00BD15FD">
              <w:rPr>
                <w:b/>
              </w:rPr>
              <w:t xml:space="preserve">«17» июня </w:t>
            </w:r>
            <w:r w:rsidR="0039035C" w:rsidRPr="00BD15FD">
              <w:rPr>
                <w:b/>
              </w:rPr>
              <w:t>2026г.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lastRenderedPageBreak/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</w:t>
            </w:r>
            <w:r>
              <w:lastRenderedPageBreak/>
              <w:t>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39035C" w:rsidRDefault="004E20FD">
            <w:r w:rsidRPr="0039035C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66C5E67E" w:rsidR="00073DE4" w:rsidRPr="0039035C" w:rsidRDefault="0039035C" w:rsidP="0039035C">
            <w:pPr>
              <w:contextualSpacing/>
              <w:jc w:val="both"/>
              <w:rPr>
                <w:b/>
                <w:u w:val="single"/>
              </w:rPr>
            </w:pPr>
            <w:r w:rsidRPr="0039035C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</w:t>
            </w:r>
            <w:r w:rsidRPr="0039035C">
              <w:rPr>
                <w:b/>
              </w:rPr>
              <w:t>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78039" w14:textId="77777777" w:rsidR="005C49C7" w:rsidRDefault="005C49C7">
      <w:r>
        <w:separator/>
      </w:r>
    </w:p>
  </w:endnote>
  <w:endnote w:type="continuationSeparator" w:id="0">
    <w:p w14:paraId="6515D145" w14:textId="77777777" w:rsidR="005C49C7" w:rsidRDefault="005C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FDC6E" w14:textId="77777777" w:rsidR="005C49C7" w:rsidRDefault="005C49C7">
      <w:r>
        <w:separator/>
      </w:r>
    </w:p>
  </w:footnote>
  <w:footnote w:type="continuationSeparator" w:id="0">
    <w:p w14:paraId="087D90BC" w14:textId="77777777" w:rsidR="005C49C7" w:rsidRDefault="005C4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458D7C9" w14:textId="77777777" w:rsidR="0039035C" w:rsidRDefault="0039035C" w:rsidP="0039035C">
    <w:pPr>
      <w:pStyle w:val="aff4"/>
      <w:keepNext/>
      <w:tabs>
        <w:tab w:val="left" w:pos="5670"/>
      </w:tabs>
      <w:spacing w:after="0"/>
      <w:ind w:right="17"/>
      <w:jc w:val="right"/>
    </w:pPr>
    <w:r>
      <w:t xml:space="preserve">Утверждено на заседании Комиссии по закупкам, </w:t>
    </w:r>
  </w:p>
  <w:p w14:paraId="2F5AECF9" w14:textId="77777777" w:rsidR="0039035C" w:rsidRDefault="0039035C" w:rsidP="0039035C">
    <w:pPr>
      <w:pStyle w:val="aff4"/>
      <w:keepNext/>
      <w:tabs>
        <w:tab w:val="left" w:pos="5670"/>
      </w:tabs>
      <w:spacing w:after="0"/>
      <w:ind w:right="17"/>
      <w:jc w:val="right"/>
    </w:pPr>
    <w:proofErr w:type="gramStart"/>
    <w:r>
      <w:t>связанным</w:t>
    </w:r>
    <w:proofErr w:type="gramEnd"/>
    <w:r>
      <w:t xml:space="preserve"> с антитеррористической защищенностью </w:t>
    </w:r>
  </w:p>
  <w:p w14:paraId="4E41D3B7" w14:textId="77777777" w:rsidR="0039035C" w:rsidRDefault="0039035C" w:rsidP="0039035C">
    <w:pPr>
      <w:pStyle w:val="aff4"/>
      <w:keepNext/>
      <w:tabs>
        <w:tab w:val="left" w:pos="5670"/>
      </w:tabs>
      <w:spacing w:after="0"/>
      <w:ind w:right="17"/>
      <w:jc w:val="right"/>
    </w:pPr>
    <w:r>
      <w:t xml:space="preserve">объектов Общества, а также </w:t>
    </w:r>
    <w:proofErr w:type="gramStart"/>
    <w:r>
      <w:t>связанным</w:t>
    </w:r>
    <w:proofErr w:type="gramEnd"/>
    <w:r>
      <w:t xml:space="preserve"> с </w:t>
    </w:r>
  </w:p>
  <w:p w14:paraId="4E63E35A" w14:textId="77777777" w:rsidR="0039035C" w:rsidRDefault="0039035C" w:rsidP="0039035C">
    <w:pPr>
      <w:pStyle w:val="aff4"/>
      <w:keepNext/>
      <w:tabs>
        <w:tab w:val="left" w:pos="5670"/>
      </w:tabs>
      <w:spacing w:after="0"/>
      <w:ind w:right="17"/>
      <w:jc w:val="right"/>
    </w:pPr>
    <w:r>
      <w:t>оснащением и обслуживанием ИТСО</w:t>
    </w:r>
  </w:p>
  <w:p w14:paraId="37C65195" w14:textId="66152891" w:rsidR="004E20FD" w:rsidRPr="009766C5" w:rsidRDefault="0039035C" w:rsidP="0039035C">
    <w:pPr>
      <w:pStyle w:val="aff4"/>
      <w:keepNext/>
      <w:tabs>
        <w:tab w:val="left" w:pos="5670"/>
      </w:tabs>
      <w:spacing w:after="0"/>
      <w:ind w:right="17"/>
      <w:jc w:val="right"/>
    </w:pPr>
    <w:r>
      <w:t xml:space="preserve">Протокол № РМР/1699 от «15» мая 2026 г. </w:t>
    </w:r>
    <w:r w:rsidR="004E20FD" w:rsidRPr="009766C5">
      <w:t xml:space="preserve">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BD15FD">
      <w:rPr>
        <w:rStyle w:val="af9"/>
        <w:noProof/>
      </w:rPr>
      <w:t>2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31DD7"/>
    <w:rsid w:val="00073DE4"/>
    <w:rsid w:val="0010080A"/>
    <w:rsid w:val="00323A70"/>
    <w:rsid w:val="0039035C"/>
    <w:rsid w:val="004E20FD"/>
    <w:rsid w:val="005C49C7"/>
    <w:rsid w:val="007550EE"/>
    <w:rsid w:val="007B16FB"/>
    <w:rsid w:val="00A56054"/>
    <w:rsid w:val="00BD15FD"/>
    <w:rsid w:val="00DB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C0FCF-D31C-410F-AEBA-DD8BA23F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37</cp:revision>
  <dcterms:created xsi:type="dcterms:W3CDTF">2019-02-05T07:33:00Z</dcterms:created>
  <dcterms:modified xsi:type="dcterms:W3CDTF">2026-05-15T12:46:00Z</dcterms:modified>
</cp:coreProperties>
</file>